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96" w:rsidRDefault="00EB7496" w:rsidP="00EB7496">
      <w:pPr>
        <w:rPr>
          <w:rFonts w:hint="eastAsia"/>
          <w:b/>
          <w:bCs/>
        </w:rPr>
      </w:pPr>
      <w:r w:rsidRPr="00191561">
        <w:rPr>
          <w:b/>
          <w:bCs/>
        </w:rPr>
        <w:t>国际商事证明</w:t>
      </w:r>
      <w:r>
        <w:rPr>
          <w:rFonts w:hint="eastAsia"/>
          <w:b/>
          <w:bCs/>
        </w:rPr>
        <w:t>书</w:t>
      </w:r>
    </w:p>
    <w:p w:rsidR="00EB7496" w:rsidRDefault="00EB7496" w:rsidP="00EB7496">
      <w:pPr>
        <w:rPr>
          <w:rFonts w:hint="eastAsia"/>
          <w:b/>
          <w:bCs/>
        </w:rPr>
      </w:pPr>
    </w:p>
    <w:p w:rsidR="00EB7496" w:rsidRDefault="00EB7496" w:rsidP="00EB7496">
      <w:pPr>
        <w:rPr>
          <w:rFonts w:hint="eastAsia"/>
          <w:b/>
          <w:bCs/>
        </w:rPr>
      </w:pP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一、国际商事证明书的作用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       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国际商事证明是指中国贸促会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(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中国国际商会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根据申请人的申请，依据中国法律、有关规定和国际贸易惯例，对与国际商事活动相关的文书、单证和事实进行证明的活动。其作用有：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(1)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使我国的出口货物在进口国海关顺利通关；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(2)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使我国的出口货物按信用证的要求顺利结汇；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(3)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使我国自然人、法人和非法人组织拥有的商标、专利等知识产权在其他国家得到保护；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(4)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为在境外设立办事机构、投标或承包工程的公司、企业提供必要的证明；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(5)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为我国的出口产品在进口国取得生产、销售许可提供证明；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(6)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为国际商事活动中的纠纷解决、仲裁或诉讼提供证明。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555555"/>
          <w:kern w:val="0"/>
          <w:sz w:val="18"/>
          <w:szCs w:val="18"/>
        </w:rPr>
        <w:t> 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二、国际商事证明文书的证明范围</w:t>
      </w:r>
      <w:r w:rsidRPr="00191561">
        <w:rPr>
          <w:rFonts w:ascii="Tahoma" w:hAnsi="Tahoma" w:cs="Tahoma"/>
          <w:b/>
          <w:bCs/>
          <w:color w:val="000000"/>
          <w:kern w:val="0"/>
          <w:sz w:val="18"/>
          <w:szCs w:val="18"/>
        </w:rPr>
        <w:br/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1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、各类合同或与合同相关的文书，如售货确认书、承包合同、租赁合同、技术转让合同等；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2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、自然人、法人或其他经济组织主体资格或主体资格变更文书，如营业执照、公司章程、公司简介等；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3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、委托书、代理书或授权书；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4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、公司创立大会、股东大会、董事会、监事会决议证明；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5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、国家相关机构出具的证明，如企业进出口经营权批准证书、农药注册证明、药品生产企业许可证书、卫生许可证书、检验证明、自由销售证明、纺织品许可证书等；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6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、非单据认证范围内的贸易单证；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7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、价格证明，如价格单；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8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、检验证明，如检验证、测试报告、分析报告等；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9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、资信证明，如验资报告、审计报告、银行资信证明、资产负债表、公司损益表等；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10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、业务函电；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11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、各类声明；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12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、商务签证，如派遣函；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13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、商标、专利或其他知识产权注册文件、续展文件、转让文件或许可文件；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14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、其他需要出具证明书的文书、单证。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555555"/>
          <w:kern w:val="0"/>
          <w:sz w:val="18"/>
          <w:szCs w:val="18"/>
        </w:rPr>
        <w:t> 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三、国际商事证明书办理流程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1.</w:t>
      </w: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申请：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中华人民共和国境内外的自然人、法人或其他经济组织，可以根据需要，自行或委托他人向</w:t>
      </w:r>
      <w:r>
        <w:rPr>
          <w:rFonts w:ascii="Tahoma" w:hAnsi="Tahoma" w:cs="Tahoma" w:hint="eastAsia"/>
          <w:color w:val="000000"/>
          <w:kern w:val="0"/>
          <w:sz w:val="18"/>
          <w:szCs w:val="18"/>
        </w:rPr>
        <w:t>福州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市贸促会申请办理证明书。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lastRenderedPageBreak/>
        <w:t>申请国际商事证明时应提交下列材料：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(1)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、填写《申办国际商事证明书申请表（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2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）》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(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见附件一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一份；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(2)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、需认证的文件一式两份；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(3)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、出证认证机构认为应该提供的其他相关佐证材料。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2.</w:t>
      </w: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文件要求：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企业提交的认证文件，应当符合下列条件：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(1)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、文书或单证上的印章必须合法、真实、准确、清晰；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(2)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、副本、节本、译本、影印本，与原本内容完全一致；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(3)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、提供文书、单证要完整无缺，文面清洁、字迹清楚；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(4)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</w:t>
      </w: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认证权威机构出具的文件（比如营业执照、税务登记证），如果需要附有与中文一致的外文译本，应由专业翻译公司翻译并盖章；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(5)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、文书、单证内容不违反我国法律的基本原则、社会公共利益和社会公共道德；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color w:val="000000"/>
          <w:kern w:val="0"/>
          <w:sz w:val="18"/>
          <w:szCs w:val="18"/>
        </w:rPr>
        <w:t>(6)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、所要求证明的事实，必须客观存在、确定并且不存在争议；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br/>
        <w:t>(7)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、所提供佐证材料，必须真实、合法、有效和充分；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(8)</w:t>
      </w: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、</w:t>
      </w:r>
      <w:r w:rsidRPr="00191561">
        <w:rPr>
          <w:rFonts w:ascii="宋体" w:hAnsi="宋体" w:hint="eastAsia"/>
          <w:b/>
          <w:bCs/>
          <w:color w:val="000000"/>
          <w:sz w:val="18"/>
        </w:rPr>
        <w:t>文书上提到商标的（不论国内或者国外的商标），必须提供相应的商标注册登记证复印件一份；如商标不为申请企业所有的，需另外再提供商标使用授权书一份。每次办理，均需提供。</w:t>
      </w:r>
    </w:p>
    <w:p w:rsidR="00EB7496" w:rsidRPr="00191561" w:rsidRDefault="00EB7496" w:rsidP="00EB7496">
      <w:pPr>
        <w:widowControl/>
        <w:spacing w:line="420" w:lineRule="atLeast"/>
        <w:jc w:val="left"/>
        <w:rPr>
          <w:rFonts w:ascii="Tahoma" w:hAnsi="Tahoma" w:cs="Tahoma"/>
          <w:color w:val="555555"/>
          <w:kern w:val="0"/>
          <w:sz w:val="18"/>
          <w:szCs w:val="18"/>
        </w:rPr>
      </w:pP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 xml:space="preserve">3. </w:t>
      </w: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认证费用和取件时间：</w:t>
      </w:r>
    </w:p>
    <w:p w:rsidR="00EB7496" w:rsidRDefault="00EB7496" w:rsidP="00EB7496">
      <w:pPr>
        <w:widowControl/>
        <w:spacing w:line="420" w:lineRule="atLeast"/>
        <w:jc w:val="left"/>
        <w:rPr>
          <w:rFonts w:ascii="Tahoma" w:hAnsi="Tahoma" w:cs="Tahoma" w:hint="eastAsia"/>
          <w:b/>
          <w:bCs/>
          <w:color w:val="000000"/>
          <w:kern w:val="0"/>
          <w:sz w:val="18"/>
        </w:rPr>
      </w:pP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(1)</w:t>
      </w: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>认证费用：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对于符合证明条件的文件，出证单位经审查同意出具证明书。费用：</w:t>
      </w:r>
      <w:r>
        <w:rPr>
          <w:rFonts w:ascii="Tahoma" w:hAnsi="Tahoma" w:cs="Tahoma"/>
          <w:color w:val="000000"/>
          <w:kern w:val="0"/>
          <w:sz w:val="18"/>
          <w:szCs w:val="18"/>
        </w:rPr>
        <w:t>1</w:t>
      </w:r>
      <w:r>
        <w:rPr>
          <w:rFonts w:ascii="Tahoma" w:hAnsi="Tahoma" w:cs="Tahoma" w:hint="eastAsia"/>
          <w:color w:val="000000"/>
          <w:kern w:val="0"/>
          <w:sz w:val="18"/>
          <w:szCs w:val="18"/>
        </w:rPr>
        <w:t>0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0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元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/</w:t>
      </w:r>
      <w:r w:rsidRPr="00191561">
        <w:rPr>
          <w:rFonts w:ascii="Tahoma" w:hAnsi="Tahoma" w:cs="Tahoma"/>
          <w:color w:val="000000"/>
          <w:kern w:val="0"/>
          <w:sz w:val="18"/>
          <w:szCs w:val="18"/>
        </w:rPr>
        <w:t>份</w:t>
      </w:r>
      <w:r w:rsidRPr="00191561">
        <w:rPr>
          <w:rFonts w:ascii="Tahoma" w:hAnsi="Tahoma" w:cs="Tahoma"/>
          <w:b/>
          <w:bCs/>
          <w:color w:val="000000"/>
          <w:kern w:val="0"/>
          <w:sz w:val="18"/>
        </w:rPr>
        <w:t xml:space="preserve"> </w:t>
      </w:r>
    </w:p>
    <w:p w:rsidR="000E6831" w:rsidRDefault="00EB7496"/>
    <w:sectPr w:rsidR="000E6831" w:rsidSect="0045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496"/>
    <w:rsid w:val="000047DA"/>
    <w:rsid w:val="004510C2"/>
    <w:rsid w:val="00EB7496"/>
    <w:rsid w:val="00FA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2020-07-02T08:58:00Z</dcterms:created>
  <dcterms:modified xsi:type="dcterms:W3CDTF">2020-07-02T08:59:00Z</dcterms:modified>
</cp:coreProperties>
</file>