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F54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加工装配（转口）证明书</w:t>
      </w:r>
    </w:p>
    <w:p w14:paraId="5B7DA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6F1FB7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50" w:firstLineChars="200"/>
        <w:jc w:val="left"/>
        <w:rPr>
          <w:rFonts w:hint="eastAsia" w:ascii="Verdana" w:hAnsi="Verdana" w:eastAsia="微软雅黑" w:cs="Verdana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对于全部或部分使用进口原料、零部件加工装配的货物，因不符合中华人民共和国进出口货物原产地规则的判定标准，未完成实质性改变的，出口企业可申请加工装配证明书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。</w:t>
      </w:r>
    </w:p>
    <w:p w14:paraId="54510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Verdana" w:hAnsi="Verdana" w:eastAsia="微软雅黑" w:cs="Verdana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</w:pPr>
      <w:bookmarkStart w:id="0" w:name="_GoBack"/>
      <w:bookmarkEnd w:id="0"/>
    </w:p>
    <w:p w14:paraId="3BEBC1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Verdana" w:hAnsi="Verdana" w:eastAsia="微软雅黑" w:cs="Verdana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2"/>
          <w:szCs w:val="22"/>
          <w:shd w:val="clear" w:fill="FFFFFF"/>
        </w:rPr>
        <w:t>通过贸促会原产地网上签证系统企业申报端申领。</w:t>
      </w:r>
    </w:p>
    <w:p w14:paraId="77BD6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Verdana" w:hAnsi="Verdana" w:eastAsia="微软雅黑" w:cs="Verdana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</w:pPr>
      <w:r>
        <w:rPr>
          <w:rFonts w:ascii="Verdana" w:hAnsi="Verdana" w:eastAsia="微软雅黑" w:cs="Verdana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申报材料：</w:t>
      </w:r>
    </w:p>
    <w:p w14:paraId="5687A4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Verdana" w:hAnsi="Verdana" w:eastAsia="微软雅黑" w:cs="Verdana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  <w:lang w:eastAsia="zh-CN"/>
        </w:rPr>
      </w:pPr>
      <w:r>
        <w:rPr>
          <w:rFonts w:hint="eastAsia" w:ascii="Verdana" w:hAnsi="Verdana" w:eastAsia="微软雅黑" w:cs="Verdana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  <w:lang w:eastAsia="zh-CN"/>
        </w:rPr>
        <w:t>加工装配证明书：</w:t>
      </w:r>
    </w:p>
    <w:p w14:paraId="59C34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1、加工装配证明书申请书1份</w:t>
      </w:r>
    </w:p>
    <w:p w14:paraId="610C92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2、含进口成份产品加工工序成本明细单1份</w:t>
      </w:r>
    </w:p>
    <w:p w14:paraId="096432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3、商业发票1份</w:t>
      </w:r>
    </w:p>
    <w:p w14:paraId="5540E2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4、填制好的CERTIFICATE OF PROCESSING一式4联</w:t>
      </w:r>
    </w:p>
    <w:p w14:paraId="0CB2AD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5、进口合同、进口报关单及加工合同</w:t>
      </w:r>
    </w:p>
    <w:p w14:paraId="11F858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  <w:t>6、进口货物的原产地证明书</w:t>
      </w:r>
    </w:p>
    <w:p w14:paraId="093F03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  <w:shd w:val="clear" w:fill="FFFFFF"/>
        </w:rPr>
      </w:pPr>
    </w:p>
    <w:p w14:paraId="3CE47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t>转口证明书：</w:t>
      </w:r>
    </w:p>
    <w:p w14:paraId="09B41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t>转口证明书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申请书1份</w:t>
      </w:r>
    </w:p>
    <w:p w14:paraId="65FA6E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t>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口合同、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t>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口报关单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t>、出口发票、出口箱单、出口提单</w:t>
      </w:r>
    </w:p>
    <w:p w14:paraId="0C784F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、进口合同、进口报关单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t>、进口发票、进口箱单、进口提单</w:t>
      </w:r>
    </w:p>
    <w:p w14:paraId="47D145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  <w:t>、进口货物的原产地证明书</w:t>
      </w:r>
    </w:p>
    <w:p w14:paraId="55813E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</w:rPr>
      </w:pPr>
    </w:p>
    <w:p w14:paraId="6FD8B0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t>结果样本：</w:t>
      </w:r>
    </w:p>
    <w:p w14:paraId="60DA40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drawing>
          <wp:inline distT="0" distB="0" distL="114300" distR="114300">
            <wp:extent cx="5273040" cy="8252460"/>
            <wp:effectExtent l="0" t="0" r="3810" b="15240"/>
            <wp:docPr id="1" name="图片 1" descr="加工装配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加工装配证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25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shd w:val="clear" w:fill="FFFFFF"/>
          <w:lang w:eastAsia="zh-CN"/>
        </w:rPr>
        <w:drawing>
          <wp:inline distT="0" distB="0" distL="114300" distR="114300">
            <wp:extent cx="5262245" cy="7711440"/>
            <wp:effectExtent l="0" t="0" r="14605" b="3810"/>
            <wp:docPr id="2" name="图片 2" descr="转口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转口证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ED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6690C"/>
    <w:rsid w:val="73EF70E5"/>
    <w:rsid w:val="7FD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2026-04-21T09:09:43Z</dcterms:created>
  <dc:creator>Administrator</dc:creator>
  <cp:lastModifiedBy>浅浅</cp:lastModifiedBy>
  <dcterms:modified xsi:type="dcterms:W3CDTF">2026-04-21T09:19:10Z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eyJoZGlkIjoiZWE0ZjNkZjg3ODI0ZDg5NGRjY2RhZDEwNTQyMzRhNGIiLCJ1c2VySWQiOiI2NzA5OTUzMzUifQ==</vt:lpwstr>
  </property>
  <property fmtid="{D5CDD505-2E9C-101B-9397-08002B2CF9AE}" pid="4" name="ICV">
    <vt:lpwstr>104415CD877D4894A3E1EA7ED5A1D290_12</vt:lpwstr>
  </property>
</Properties>
</file>